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6B7C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Hlk52969781"/>
      <w:r w:rsidRPr="0054130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№11 «Журавушка» города Ставрополя</w:t>
      </w:r>
    </w:p>
    <w:p w14:paraId="0E3B5023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47E0B43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282B3D3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B397F1E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7CE7717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6BB9B5A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643980D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A2CE1B8" w14:textId="77777777" w:rsidR="0032676C" w:rsidRDefault="0032676C" w:rsidP="0032676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6DC361F" w14:textId="77777777" w:rsidR="0032676C" w:rsidRPr="0054130E" w:rsidRDefault="0032676C" w:rsidP="003267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59151AC7" w14:textId="77777777" w:rsidR="0032676C" w:rsidRPr="0054130E" w:rsidRDefault="0032676C" w:rsidP="003267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4130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Консультация для родителей:</w:t>
      </w:r>
    </w:p>
    <w:p w14:paraId="19B12421" w14:textId="77777777" w:rsidR="0032676C" w:rsidRPr="0054130E" w:rsidRDefault="0032676C" w:rsidP="0032676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4130E">
        <w:rPr>
          <w:rFonts w:ascii="Times New Roman" w:hAnsi="Times New Roman" w:cs="Times New Roman"/>
          <w:b/>
          <w:bCs/>
          <w:sz w:val="40"/>
          <w:szCs w:val="40"/>
        </w:rPr>
        <w:t>«Что делать, если ваш ребенок часто вступает в конфликт»</w:t>
      </w:r>
    </w:p>
    <w:p w14:paraId="3BC3C5AE" w14:textId="77777777" w:rsidR="0032676C" w:rsidRPr="0054130E" w:rsidRDefault="0032676C" w:rsidP="0032676C">
      <w:pPr>
        <w:rPr>
          <w:rFonts w:ascii="Times New Roman" w:hAnsi="Times New Roman" w:cs="Times New Roman"/>
          <w:sz w:val="32"/>
          <w:szCs w:val="32"/>
        </w:rPr>
      </w:pPr>
    </w:p>
    <w:p w14:paraId="608366D2" w14:textId="77777777" w:rsidR="0032676C" w:rsidRPr="0054130E" w:rsidRDefault="0032676C" w:rsidP="0032676C">
      <w:pPr>
        <w:rPr>
          <w:rFonts w:ascii="Times New Roman" w:hAnsi="Times New Roman" w:cs="Times New Roman"/>
          <w:sz w:val="32"/>
          <w:szCs w:val="32"/>
        </w:rPr>
      </w:pPr>
    </w:p>
    <w:p w14:paraId="2C0C727D" w14:textId="77777777" w:rsidR="0032676C" w:rsidRPr="0054130E" w:rsidRDefault="0032676C" w:rsidP="0032676C">
      <w:pPr>
        <w:rPr>
          <w:rFonts w:ascii="Times New Roman" w:hAnsi="Times New Roman" w:cs="Times New Roman"/>
          <w:sz w:val="32"/>
          <w:szCs w:val="32"/>
        </w:rPr>
      </w:pPr>
    </w:p>
    <w:p w14:paraId="7490E3F9" w14:textId="77777777" w:rsidR="0032676C" w:rsidRPr="0054130E" w:rsidRDefault="0032676C" w:rsidP="0032676C">
      <w:pPr>
        <w:rPr>
          <w:rFonts w:ascii="Times New Roman" w:hAnsi="Times New Roman" w:cs="Times New Roman"/>
          <w:sz w:val="32"/>
          <w:szCs w:val="32"/>
        </w:rPr>
      </w:pPr>
    </w:p>
    <w:p w14:paraId="7586BAFE" w14:textId="77777777" w:rsidR="0032676C" w:rsidRPr="0054130E" w:rsidRDefault="0032676C" w:rsidP="0032676C">
      <w:pPr>
        <w:rPr>
          <w:rFonts w:ascii="Times New Roman" w:hAnsi="Times New Roman" w:cs="Times New Roman"/>
          <w:sz w:val="32"/>
          <w:szCs w:val="32"/>
        </w:rPr>
      </w:pPr>
    </w:p>
    <w:p w14:paraId="4CC0A612" w14:textId="77777777" w:rsidR="0032676C" w:rsidRPr="0054130E" w:rsidRDefault="0032676C" w:rsidP="0032676C">
      <w:pPr>
        <w:rPr>
          <w:rFonts w:ascii="Times New Roman" w:hAnsi="Times New Roman" w:cs="Times New Roman"/>
          <w:sz w:val="32"/>
          <w:szCs w:val="32"/>
        </w:rPr>
      </w:pPr>
    </w:p>
    <w:p w14:paraId="15AFEDDD" w14:textId="77777777" w:rsidR="0032676C" w:rsidRDefault="0032676C" w:rsidP="0032676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44EB4A" w14:textId="77777777" w:rsidR="0032676C" w:rsidRDefault="0032676C" w:rsidP="0032676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032B9C" w14:textId="77777777" w:rsidR="0032676C" w:rsidRDefault="0032676C" w:rsidP="0032676C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Педагог-психолог: Бостанова М.А.</w:t>
      </w:r>
    </w:p>
    <w:bookmarkEnd w:id="0"/>
    <w:p w14:paraId="08ACBC38" w14:textId="77777777" w:rsidR="0032676C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D5AD3" w14:textId="77777777" w:rsidR="0032676C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2507B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lastRenderedPageBreak/>
        <w:t>Как правило, первым на неадекватное поведение вашего ребенка вам пожалуется педагог. И, как правило, ваша реакция – искреннее недоумение и даже обида. Действительно, в любом конфликте как минимум две стороны – так почему же во всем винят вашего малыша? Да, он пнул (ударил, укусил, обозвал) другого ребенка, но ведь и тот повел себя не лучшим образом! Может, это педагог некомпетентен и предвзят?</w:t>
      </w:r>
    </w:p>
    <w:p w14:paraId="6CE653E0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Прежде чем обвинить воспитателя в некомпетентности, вспомните, что он видел то, чему, вы скорее всего, не придали значения: как выглядело начало конфликта.</w:t>
      </w:r>
    </w:p>
    <w:p w14:paraId="5B2CA65E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Если ваш малыш:</w:t>
      </w:r>
    </w:p>
    <w:p w14:paraId="5AF756DD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постоянно дразнит и обзывает других детей (братьев и сестер, домашних животных);</w:t>
      </w:r>
    </w:p>
    <w:p w14:paraId="5DCC39A5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предлагает другим детям исключительно игры, связанные с агрессией;</w:t>
      </w:r>
    </w:p>
    <w:p w14:paraId="7ECC5537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не терпит, когда кто-то предлагает изменить правила игры;</w:t>
      </w:r>
    </w:p>
    <w:p w14:paraId="7FEE1CDB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никогда не делится с другими детьми вещами и игрушками;</w:t>
      </w:r>
    </w:p>
    <w:p w14:paraId="6CD603C1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всегда заводит друзей, которые младше и явно физически слабее,</w:t>
      </w:r>
    </w:p>
    <w:p w14:paraId="695AE93D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… или вообще не имеет друзей;</w:t>
      </w:r>
    </w:p>
    <w:p w14:paraId="5FB2B92D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часто оказывается в центре внимания других родителей,</w:t>
      </w:r>
    </w:p>
    <w:p w14:paraId="6676E264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то, скорее всего, ваш ребенок действительно хулиган и задира.</w:t>
      </w:r>
    </w:p>
    <w:p w14:paraId="79D7F782" w14:textId="77777777" w:rsidR="0032676C" w:rsidRDefault="0032676C" w:rsidP="0032676C">
      <w:pPr>
        <w:tabs>
          <w:tab w:val="left" w:pos="7995"/>
        </w:tabs>
        <w:spacing w:after="0" w:line="360" w:lineRule="auto"/>
        <w:jc w:val="both"/>
      </w:pPr>
      <w:r w:rsidRPr="0054130E">
        <w:rPr>
          <w:rFonts w:ascii="Times New Roman" w:hAnsi="Times New Roman" w:cs="Times New Roman"/>
          <w:sz w:val="28"/>
          <w:szCs w:val="28"/>
        </w:rPr>
        <w:t>Обратите внимание, что в этом перечне часто встречаются слова «всегда, постоянно, очень часто». Время от времени любой ребенок (да и взрослый) провоцирует конфликтную ситуацию, проявляют агрессию – это неизбежно. Но если это становится единственным способом общения с окружающими, то ребенку необходима… нет, не взбучка, а помощь!</w:t>
      </w:r>
    </w:p>
    <w:p w14:paraId="6D3F269E" w14:textId="77777777" w:rsidR="0032676C" w:rsidRPr="002160F9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F9">
        <w:rPr>
          <w:rFonts w:ascii="Times New Roman" w:hAnsi="Times New Roman" w:cs="Times New Roman"/>
          <w:sz w:val="28"/>
          <w:szCs w:val="28"/>
        </w:rPr>
        <w:t>Начните с себя - признайте проблему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60F9">
        <w:rPr>
          <w:rFonts w:ascii="Times New Roman" w:hAnsi="Times New Roman" w:cs="Times New Roman"/>
          <w:sz w:val="28"/>
          <w:szCs w:val="28"/>
        </w:rPr>
        <w:t>Нет, происходящее – не досадное недоразумение, на вашего ребенка не наговаривают злые воспитатели, он не жертва коварных недругов. У него серьезные проблемы, и вы обязаны их решить. На словах это просто, но признать существование кризиса гораздо труднее, чем кажется!</w:t>
      </w:r>
    </w:p>
    <w:p w14:paraId="2AB966EC" w14:textId="77777777" w:rsidR="0032676C" w:rsidRPr="002160F9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E3863" w14:textId="77777777" w:rsidR="0032676C" w:rsidRPr="002160F9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7B600D6" w14:textId="77777777" w:rsidR="0032676C" w:rsidRPr="002160F9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AE78A" w14:textId="77777777" w:rsidR="0032676C" w:rsidRPr="002160F9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F9">
        <w:rPr>
          <w:rFonts w:ascii="Times New Roman" w:hAnsi="Times New Roman" w:cs="Times New Roman"/>
          <w:sz w:val="28"/>
          <w:szCs w:val="28"/>
        </w:rPr>
        <w:t>Найдите причину агрессии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60F9">
        <w:rPr>
          <w:rFonts w:ascii="Times New Roman" w:hAnsi="Times New Roman" w:cs="Times New Roman"/>
          <w:sz w:val="28"/>
          <w:szCs w:val="28"/>
        </w:rPr>
        <w:t>Шаг второй – определите ошибки, которые вы допустили в воспитании. Быть может, ребенок страдает от избытка свободы, которым вы его обременили? Может, чересчур строги? Когда вы последний раз разговаривали с ним – не по делу, а просто так, болтали ни о чем?</w:t>
      </w:r>
    </w:p>
    <w:p w14:paraId="30A14BC9" w14:textId="77777777" w:rsidR="0032676C" w:rsidRPr="002160F9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F9">
        <w:rPr>
          <w:rFonts w:ascii="Times New Roman" w:hAnsi="Times New Roman" w:cs="Times New Roman"/>
          <w:sz w:val="28"/>
          <w:szCs w:val="28"/>
        </w:rPr>
        <w:t>” Скорее всего, вы не сможете объективно оценить ситуацию, поэтому советуем вам обратиться к психологу.</w:t>
      </w:r>
    </w:p>
    <w:p w14:paraId="36E52FC4" w14:textId="77777777" w:rsidR="0032676C" w:rsidRPr="002160F9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F9">
        <w:rPr>
          <w:rFonts w:ascii="Times New Roman" w:hAnsi="Times New Roman" w:cs="Times New Roman"/>
          <w:sz w:val="28"/>
          <w:szCs w:val="28"/>
        </w:rPr>
        <w:t>Но помните, психолог – не маг и волшебник, который взмахом волшебной палочки «расколдует» вашего малыша. Работать придется в первую очередь вам. И меняться – тоже вам. А ребенок естественным образом изменится вслед за вами!</w:t>
      </w:r>
    </w:p>
    <w:p w14:paraId="11665290" w14:textId="77777777" w:rsidR="0032676C" w:rsidRPr="002160F9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F9">
        <w:rPr>
          <w:rFonts w:ascii="Times New Roman" w:hAnsi="Times New Roman" w:cs="Times New Roman"/>
          <w:sz w:val="28"/>
          <w:szCs w:val="28"/>
        </w:rPr>
        <w:t>Опасную энергию – в мирное русло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60F9">
        <w:rPr>
          <w:rFonts w:ascii="Times New Roman" w:hAnsi="Times New Roman" w:cs="Times New Roman"/>
          <w:sz w:val="28"/>
          <w:szCs w:val="28"/>
        </w:rPr>
        <w:t>Ребенок не преобразится моментально, а значит, вам нужно подобрать для него безопасный способ «сброса» агрессии. Наиболее простой и очевидный – спортивная секция, но лучше, если это будет легкая атлетика, плавание или командные виды спорта. Боевые искусства лучше оставить на будущее.</w:t>
      </w:r>
    </w:p>
    <w:p w14:paraId="1D7A286B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Дети учатся разрешать конфликты в процессе общения со взрослыми. Взрослый человек нередко становится посредником при разрешении детских конфликтов. Обратимся к традиционной классификации типов поведения людей в конфликтных ситуациях:</w:t>
      </w:r>
    </w:p>
    <w:p w14:paraId="726D5CFF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Стратегия избегания заключается в сознательном уходе от конфронтации и может быть выражена в различных неожиданных реакциях – шутке, демонстративном молчании, умении что-то «не заметить», переключить внимание ссорящихся детей на другой предмет.</w:t>
      </w:r>
    </w:p>
    <w:p w14:paraId="68959174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Стратегия приспособления отличается стремлением смягчить, сгладить острую конфликтную ситуацию, сохранить или восстановить гармонию во взаимоотношениях детей друг с другом. Она предполагает адаптацию взрослого к личностным характеристикам дошкольников, принятие их такими, какие они есть.</w:t>
      </w:r>
    </w:p>
    <w:p w14:paraId="4CFA01DB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lastRenderedPageBreak/>
        <w:t>Стратегия компромисса строится на двусторонних уступках. Часто компромисс служит лишь временным выходом из конфликтной ситуации.</w:t>
      </w:r>
    </w:p>
    <w:p w14:paraId="2E260BEC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Стратегия доминирования сводится к четкой регламентации поведения детей в конфликте, жесткой оценке их действий и поступков. В этом случае взрослый руководит, поучает. направляет.</w:t>
      </w:r>
    </w:p>
    <w:p w14:paraId="04A41CA7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Стратегия сотрудничества строится на совместном с детьми поиске конструктивных способов разрешения конфликтов. В этом случае отмечается позитивное восприятие взрослым обеих конфликтующих сторон, признание им права ребенка «быть другим», терпимость по отношению к детям и их поступкам, направляет усилия конфликтующих детей на поиск и самостоятельное решение трудной жизненной ситуации.</w:t>
      </w:r>
    </w:p>
    <w:p w14:paraId="26EBE3D3" w14:textId="77777777" w:rsidR="0032676C" w:rsidRPr="0054130E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Продуктивность той или иной стратегии поведения определяется на основе ее соотнесения с возникшей ситуацией. Сотрудничество наиболее эффективно при разрешении детских конфликтов, поскольку в данном случае находится приемлемое для обеих сторон решение, и тем самым укрепляются и улучшаются взаимоотношения между детьми.</w:t>
      </w:r>
    </w:p>
    <w:p w14:paraId="428FCF1F" w14:textId="77777777" w:rsidR="0032676C" w:rsidRDefault="0032676C" w:rsidP="0032676C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E">
        <w:rPr>
          <w:rFonts w:ascii="Times New Roman" w:hAnsi="Times New Roman" w:cs="Times New Roman"/>
          <w:sz w:val="28"/>
          <w:szCs w:val="28"/>
        </w:rPr>
        <w:t>Конфликтные ситуации, позитивно разрешаемые ребенком (сначала при помощи взрослых, а затем самостоятельно, становятся определенными «ступеньками» формирования готовности к позитивному разрешению конфликтов, так как каждое конструктивное решение трудных ситуаций обогащает личный опыт и закрепляет удачные варианты поведения ребенка.</w:t>
      </w:r>
    </w:p>
    <w:p w14:paraId="0E07A00B" w14:textId="77777777" w:rsidR="00EC1654" w:rsidRDefault="00EC1654"/>
    <w:sectPr w:rsidR="00EC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0"/>
    <w:rsid w:val="0032676C"/>
    <w:rsid w:val="00921440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B64F-4672-4DB0-9281-5FCB845A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2021-05-21T06:47:00Z</dcterms:created>
  <dcterms:modified xsi:type="dcterms:W3CDTF">2021-05-21T06:48:00Z</dcterms:modified>
</cp:coreProperties>
</file>